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2B9A6" w14:textId="0A814005" w:rsidR="00F9512A" w:rsidRDefault="00F9512A" w:rsidP="00A645F1">
      <w:r w:rsidRPr="00F9512A">
        <w:t xml:space="preserve">This is an example project to demonstrate how you can receive a new application image while running from the main application. When the app has received the image, it will perform a system reset to let the bootloader activate </w:t>
      </w:r>
      <w:r w:rsidR="00320F61">
        <w:t xml:space="preserve">the </w:t>
      </w:r>
      <w:r w:rsidRPr="00F9512A">
        <w:t>new app (</w:t>
      </w:r>
      <w:r w:rsidR="00DB5FA1">
        <w:t xml:space="preserve">i.e., </w:t>
      </w:r>
      <w:r w:rsidRPr="00F9512A">
        <w:t>verify update then copy the image from bank 1 to bank 0).</w:t>
      </w:r>
    </w:p>
    <w:p w14:paraId="43FDBE4D" w14:textId="4B2E1479" w:rsidR="00320F61" w:rsidRDefault="00320F61" w:rsidP="00A645F1">
      <w:r>
        <w:t>The project is based on the heart rate sensor example in SDK 15.3.0 (</w:t>
      </w:r>
      <w:proofErr w:type="spellStart"/>
      <w:r>
        <w:t>ble_app_hrs</w:t>
      </w:r>
      <w:proofErr w:type="spellEnd"/>
      <w:r>
        <w:t xml:space="preserve">) and includes the serial UART DFU transport from the UART bootloader. </w:t>
      </w:r>
    </w:p>
    <w:p w14:paraId="6FDCCAB1" w14:textId="472F1C0F" w:rsidR="00F9512A" w:rsidRDefault="00F9512A" w:rsidP="00A645F1">
      <w:pPr>
        <w:rPr>
          <w:b/>
        </w:rPr>
      </w:pPr>
      <w:r w:rsidRPr="00F9512A">
        <w:rPr>
          <w:b/>
        </w:rPr>
        <w:t xml:space="preserve">Prerequisites </w:t>
      </w:r>
      <w:r w:rsidR="00320F61">
        <w:rPr>
          <w:b/>
        </w:rPr>
        <w:t>for testing DFU</w:t>
      </w:r>
    </w:p>
    <w:p w14:paraId="52AEAB76" w14:textId="59945F3F" w:rsidR="00F9512A" w:rsidRDefault="00CB33DC" w:rsidP="00F9512A">
      <w:pPr>
        <w:pStyle w:val="ListParagraph"/>
        <w:numPr>
          <w:ilvl w:val="0"/>
          <w:numId w:val="1"/>
        </w:numPr>
      </w:pPr>
      <w:hyperlink r:id="rId5" w:history="1">
        <w:proofErr w:type="spellStart"/>
        <w:r w:rsidR="00F9512A" w:rsidRPr="00F9512A">
          <w:rPr>
            <w:rStyle w:val="Hyperlink"/>
          </w:rPr>
          <w:t>Nrfutil</w:t>
        </w:r>
        <w:proofErr w:type="spellEnd"/>
      </w:hyperlink>
    </w:p>
    <w:p w14:paraId="7A398835" w14:textId="531F2D97" w:rsidR="00F9512A" w:rsidRDefault="00F9512A" w:rsidP="00F9512A">
      <w:pPr>
        <w:pStyle w:val="ListParagraph"/>
        <w:numPr>
          <w:ilvl w:val="0"/>
          <w:numId w:val="1"/>
        </w:numPr>
      </w:pPr>
      <w:proofErr w:type="spellStart"/>
      <w:r>
        <w:t>Segger</w:t>
      </w:r>
      <w:proofErr w:type="spellEnd"/>
      <w:r>
        <w:t xml:space="preserve"> Embedded Studio</w:t>
      </w:r>
    </w:p>
    <w:p w14:paraId="1F726071" w14:textId="6508EE3F" w:rsidR="00CB33DC" w:rsidRDefault="00F9512A" w:rsidP="00CB33DC">
      <w:pPr>
        <w:pStyle w:val="ListParagraph"/>
        <w:numPr>
          <w:ilvl w:val="0"/>
          <w:numId w:val="1"/>
        </w:numPr>
      </w:pPr>
      <w:r>
        <w:t>nRF52832 development kit</w:t>
      </w:r>
    </w:p>
    <w:p w14:paraId="7DD88C65" w14:textId="79915CEB" w:rsidR="00320F61" w:rsidRDefault="00320F61" w:rsidP="00320F61">
      <w:pPr>
        <w:rPr>
          <w:b/>
        </w:rPr>
      </w:pPr>
      <w:r>
        <w:rPr>
          <w:b/>
        </w:rPr>
        <w:t>Testing</w:t>
      </w:r>
    </w:p>
    <w:p w14:paraId="752D1B9D" w14:textId="74CEF546" w:rsidR="00320F61" w:rsidRDefault="00320F61" w:rsidP="00320F61">
      <w:pPr>
        <w:pStyle w:val="ListParagraph"/>
        <w:numPr>
          <w:ilvl w:val="0"/>
          <w:numId w:val="3"/>
        </w:numPr>
      </w:pPr>
      <w:r>
        <w:t xml:space="preserve">Open the </w:t>
      </w:r>
      <w:proofErr w:type="spellStart"/>
      <w:r>
        <w:t>ble_app_hrs_w_serial_dfu</w:t>
      </w:r>
      <w:proofErr w:type="spellEnd"/>
      <w:r>
        <w:t xml:space="preserve"> project in </w:t>
      </w:r>
      <w:proofErr w:type="spellStart"/>
      <w:r>
        <w:t>Segger</w:t>
      </w:r>
      <w:proofErr w:type="spellEnd"/>
      <w:r>
        <w:t xml:space="preserve"> embedded studio (SES) and program it to the board. </w:t>
      </w:r>
    </w:p>
    <w:p w14:paraId="0CCF854A" w14:textId="05094869" w:rsidR="00320F61" w:rsidRDefault="00320F61" w:rsidP="00320F61">
      <w:pPr>
        <w:pStyle w:val="ListParagraph"/>
        <w:numPr>
          <w:ilvl w:val="0"/>
          <w:numId w:val="3"/>
        </w:numPr>
      </w:pPr>
      <w:r>
        <w:t>Run the “</w:t>
      </w:r>
      <w:proofErr w:type="spellStart"/>
      <w:r>
        <w:t>program_bl_sd_bl_settings</w:t>
      </w:r>
      <w:proofErr w:type="spellEnd"/>
      <w:r>
        <w:t xml:space="preserve">” script to program the bootloader, </w:t>
      </w:r>
      <w:proofErr w:type="spellStart"/>
      <w:r>
        <w:t>Softdevice</w:t>
      </w:r>
      <w:proofErr w:type="spellEnd"/>
      <w:r>
        <w:t>, and the bootloader settings which validates the application.</w:t>
      </w:r>
    </w:p>
    <w:p w14:paraId="5640A81E" w14:textId="77777777" w:rsidR="00320F61" w:rsidRDefault="00320F61" w:rsidP="00320F61">
      <w:pPr>
        <w:pStyle w:val="ListParagraph"/>
        <w:numPr>
          <w:ilvl w:val="0"/>
          <w:numId w:val="3"/>
        </w:numPr>
      </w:pPr>
      <w:r>
        <w:t>Start a debug session in SES to view the debug log</w:t>
      </w:r>
    </w:p>
    <w:p w14:paraId="502B961F" w14:textId="72D95B17" w:rsidR="00320F61" w:rsidRDefault="00320F61" w:rsidP="004B4BFF">
      <w:pPr>
        <w:pStyle w:val="ListParagraph"/>
        <w:numPr>
          <w:ilvl w:val="0"/>
          <w:numId w:val="3"/>
        </w:numPr>
      </w:pPr>
      <w:r>
        <w:t>Check which VCOM port number is assigned to the 52DK and update the port number used in the “</w:t>
      </w:r>
      <w:proofErr w:type="spellStart"/>
      <w:r>
        <w:t>serial_dfu</w:t>
      </w:r>
      <w:proofErr w:type="spellEnd"/>
      <w:r>
        <w:t>” script</w:t>
      </w:r>
      <w:r w:rsidR="004B4BFF">
        <w:t xml:space="preserve"> (</w:t>
      </w:r>
      <w:proofErr w:type="spellStart"/>
      <w:r w:rsidR="004B4BFF" w:rsidRPr="004B4BFF">
        <w:t>nrfutil</w:t>
      </w:r>
      <w:proofErr w:type="spellEnd"/>
      <w:r w:rsidR="004B4BFF" w:rsidRPr="004B4BFF">
        <w:t xml:space="preserve"> </w:t>
      </w:r>
      <w:proofErr w:type="spellStart"/>
      <w:r w:rsidR="004B4BFF" w:rsidRPr="004B4BFF">
        <w:t>dfu</w:t>
      </w:r>
      <w:proofErr w:type="spellEnd"/>
      <w:r w:rsidR="004B4BFF" w:rsidRPr="004B4BFF">
        <w:t xml:space="preserve"> serial -</w:t>
      </w:r>
      <w:proofErr w:type="spellStart"/>
      <w:r w:rsidR="004B4BFF" w:rsidRPr="004B4BFF">
        <w:t>pkg</w:t>
      </w:r>
      <w:proofErr w:type="spellEnd"/>
      <w:r w:rsidR="004B4BFF" w:rsidRPr="004B4BFF">
        <w:t xml:space="preserve"> dfu_app_package.zip -p </w:t>
      </w:r>
      <w:r w:rsidR="004B4BFF" w:rsidRPr="004B4BFF">
        <w:rPr>
          <w:b/>
        </w:rPr>
        <w:t>COM</w:t>
      </w:r>
      <w:r w:rsidR="004B4BFF">
        <w:rPr>
          <w:b/>
        </w:rPr>
        <w:t>&lt;port number&gt;)</w:t>
      </w:r>
      <w:r w:rsidR="004B4BFF">
        <w:t xml:space="preserve">. </w:t>
      </w:r>
      <w:r>
        <w:t xml:space="preserve"> </w:t>
      </w:r>
    </w:p>
    <w:p w14:paraId="17887533" w14:textId="5642BDD1" w:rsidR="004B4BFF" w:rsidRPr="00320F61" w:rsidRDefault="004B4BFF" w:rsidP="004B4BFF">
      <w:pPr>
        <w:pStyle w:val="ListParagraph"/>
        <w:numPr>
          <w:ilvl w:val="0"/>
          <w:numId w:val="3"/>
        </w:numPr>
      </w:pPr>
      <w:r>
        <w:t xml:space="preserve">Run the </w:t>
      </w:r>
      <w:proofErr w:type="spellStart"/>
      <w:r>
        <w:t>serial_dfu</w:t>
      </w:r>
      <w:proofErr w:type="spellEnd"/>
      <w:r>
        <w:t xml:space="preserve"> script to start serial DFU</w:t>
      </w:r>
    </w:p>
    <w:p w14:paraId="7BEDFE9F" w14:textId="5F0EC14C" w:rsidR="004B4BFF" w:rsidRDefault="004B4BFF" w:rsidP="00A645F1">
      <w:pPr>
        <w:rPr>
          <w:b/>
        </w:rPr>
      </w:pPr>
      <w:r>
        <w:rPr>
          <w:b/>
        </w:rPr>
        <w:t>Notes</w:t>
      </w:r>
    </w:p>
    <w:p w14:paraId="5FA29497" w14:textId="77777777" w:rsidR="004B4BFF" w:rsidRPr="004B4BFF" w:rsidRDefault="004B4BFF" w:rsidP="004B4BFF">
      <w:pPr>
        <w:pStyle w:val="ListParagraph"/>
        <w:numPr>
          <w:ilvl w:val="0"/>
          <w:numId w:val="1"/>
        </w:numPr>
        <w:rPr>
          <w:b/>
        </w:rPr>
      </w:pPr>
      <w:r>
        <w:t>Zigbee/Thread SDK use the same bootloader for background DFU and has undergone more thorough testing. Those may be used as a reference in addition to this project</w:t>
      </w:r>
    </w:p>
    <w:p w14:paraId="13BB1D07" w14:textId="77777777" w:rsidR="004B4BFF" w:rsidRPr="004B4BFF" w:rsidRDefault="004B4BFF" w:rsidP="004B4BFF">
      <w:pPr>
        <w:pStyle w:val="ListParagraph"/>
        <w:numPr>
          <w:ilvl w:val="0"/>
          <w:numId w:val="1"/>
        </w:numPr>
        <w:rPr>
          <w:b/>
        </w:rPr>
      </w:pPr>
      <w:r>
        <w:t xml:space="preserve">Only application update is supported. Bootloader and </w:t>
      </w:r>
      <w:proofErr w:type="spellStart"/>
      <w:r>
        <w:t>Softdevice</w:t>
      </w:r>
      <w:proofErr w:type="spellEnd"/>
      <w:r>
        <w:t xml:space="preserve"> must be updated through the bootloader</w:t>
      </w:r>
    </w:p>
    <w:p w14:paraId="7288F117" w14:textId="09164551" w:rsidR="004B4BFF" w:rsidRPr="00EB0C65" w:rsidRDefault="004B4BFF" w:rsidP="004B4BFF">
      <w:pPr>
        <w:pStyle w:val="ListParagraph"/>
        <w:numPr>
          <w:ilvl w:val="0"/>
          <w:numId w:val="1"/>
        </w:numPr>
        <w:rPr>
          <w:b/>
        </w:rPr>
      </w:pPr>
      <w:r>
        <w:t xml:space="preserve">For custom DFU transports: replace </w:t>
      </w:r>
      <w:proofErr w:type="spellStart"/>
      <w:r>
        <w:t>nrf_dfu_serial.c</w:t>
      </w:r>
      <w:proofErr w:type="spellEnd"/>
      <w:r>
        <w:t xml:space="preserve"> and </w:t>
      </w:r>
      <w:proofErr w:type="spellStart"/>
      <w:r>
        <w:t>nrf_dfu_serial_uart.c</w:t>
      </w:r>
      <w:proofErr w:type="spellEnd"/>
      <w:r>
        <w:t xml:space="preserve"> in the application project.</w:t>
      </w:r>
    </w:p>
    <w:p w14:paraId="366DD984" w14:textId="6E22EA5D" w:rsidR="00EB0C65" w:rsidRPr="004B4BFF" w:rsidRDefault="00EB0C65" w:rsidP="004B4BFF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t>Nrf_dfu_flash.c</w:t>
      </w:r>
      <w:proofErr w:type="spellEnd"/>
      <w:r>
        <w:t xml:space="preserve"> was modified because it used the same variable name for the </w:t>
      </w:r>
      <w:proofErr w:type="spellStart"/>
      <w:r>
        <w:t>fstorage</w:t>
      </w:r>
      <w:proofErr w:type="spellEnd"/>
      <w:r>
        <w:t xml:space="preserve"> instance as FDS uses. </w:t>
      </w:r>
    </w:p>
    <w:p w14:paraId="4CC8A60A" w14:textId="77777777" w:rsidR="00CB33DC" w:rsidRDefault="00CB33DC" w:rsidP="00CB33DC">
      <w:pPr>
        <w:ind w:left="45"/>
        <w:rPr>
          <w:b/>
        </w:rPr>
      </w:pPr>
    </w:p>
    <w:p w14:paraId="58B486D5" w14:textId="77777777" w:rsidR="00CB33DC" w:rsidRDefault="00CB33DC" w:rsidP="00CB33DC">
      <w:pPr>
        <w:ind w:left="45"/>
        <w:rPr>
          <w:b/>
        </w:rPr>
      </w:pPr>
    </w:p>
    <w:p w14:paraId="0789AE47" w14:textId="77777777" w:rsidR="00CB33DC" w:rsidRDefault="00CB33DC" w:rsidP="00CB33DC">
      <w:pPr>
        <w:ind w:left="45"/>
        <w:rPr>
          <w:b/>
        </w:rPr>
      </w:pPr>
    </w:p>
    <w:p w14:paraId="4A8FF2CF" w14:textId="77777777" w:rsidR="00CB33DC" w:rsidRDefault="00CB33DC" w:rsidP="00CB33DC">
      <w:pPr>
        <w:ind w:left="45"/>
        <w:rPr>
          <w:b/>
        </w:rPr>
      </w:pPr>
    </w:p>
    <w:p w14:paraId="5CBE8B2E" w14:textId="77777777" w:rsidR="00CB33DC" w:rsidRDefault="00CB33DC" w:rsidP="00CB33DC">
      <w:pPr>
        <w:ind w:left="45"/>
        <w:rPr>
          <w:b/>
        </w:rPr>
      </w:pPr>
    </w:p>
    <w:p w14:paraId="170BEA3C" w14:textId="77777777" w:rsidR="00CB33DC" w:rsidRDefault="00CB33DC" w:rsidP="00CB33DC">
      <w:pPr>
        <w:ind w:left="45"/>
        <w:rPr>
          <w:b/>
        </w:rPr>
      </w:pPr>
    </w:p>
    <w:p w14:paraId="2899E538" w14:textId="77777777" w:rsidR="00CB33DC" w:rsidRDefault="00CB33DC" w:rsidP="00CB33DC">
      <w:pPr>
        <w:ind w:left="45"/>
        <w:rPr>
          <w:b/>
        </w:rPr>
      </w:pPr>
    </w:p>
    <w:p w14:paraId="6F58D89C" w14:textId="77777777" w:rsidR="00CB33DC" w:rsidRDefault="00CB33DC" w:rsidP="00CB33DC">
      <w:pPr>
        <w:ind w:left="45"/>
        <w:rPr>
          <w:b/>
        </w:rPr>
      </w:pPr>
    </w:p>
    <w:p w14:paraId="541A66BC" w14:textId="32FB5782" w:rsidR="004B4BFF" w:rsidRDefault="00CB33DC" w:rsidP="00CB33DC">
      <w:pPr>
        <w:ind w:left="45"/>
        <w:rPr>
          <w:b/>
        </w:rPr>
      </w:pPr>
      <w:r>
        <w:rPr>
          <w:b/>
        </w:rPr>
        <w:lastRenderedPageBreak/>
        <w:t>Expected log output before and after successful DFU</w:t>
      </w:r>
    </w:p>
    <w:p w14:paraId="03BE7E31" w14:textId="5D7391A0" w:rsidR="00CB33DC" w:rsidRDefault="00CB33DC" w:rsidP="00CB33DC">
      <w:pPr>
        <w:ind w:left="45"/>
        <w:rPr>
          <w:b/>
        </w:rPr>
      </w:pPr>
      <w:bookmarkStart w:id="0" w:name="_GoBack"/>
      <w:r>
        <w:rPr>
          <w:b/>
          <w:noProof/>
        </w:rPr>
        <w:drawing>
          <wp:inline distT="0" distB="0" distL="0" distR="0" wp14:anchorId="5866F5BF" wp14:editId="4E0888C8">
            <wp:extent cx="5943600" cy="1466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5A6A083" w14:textId="40AAF06C" w:rsidR="00CB33DC" w:rsidRPr="00CB33DC" w:rsidRDefault="00CB33DC" w:rsidP="00CB33DC">
      <w:pPr>
        <w:ind w:left="45"/>
        <w:rPr>
          <w:b/>
        </w:rPr>
      </w:pPr>
      <w:r>
        <w:rPr>
          <w:b/>
          <w:noProof/>
        </w:rPr>
        <w:drawing>
          <wp:inline distT="0" distB="0" distL="0" distR="0" wp14:anchorId="1DAC5B4C" wp14:editId="3858C5D9">
            <wp:extent cx="5943600" cy="30956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D1F86" w14:textId="77777777" w:rsidR="00CB33DC" w:rsidRDefault="00CB33DC" w:rsidP="00A645F1">
      <w:pPr>
        <w:rPr>
          <w:b/>
        </w:rPr>
      </w:pPr>
    </w:p>
    <w:p w14:paraId="46C63AF9" w14:textId="77777777" w:rsidR="00CB33DC" w:rsidRDefault="00CB33DC" w:rsidP="00A645F1">
      <w:pPr>
        <w:rPr>
          <w:b/>
        </w:rPr>
      </w:pPr>
    </w:p>
    <w:p w14:paraId="1DA730EF" w14:textId="77777777" w:rsidR="00CB33DC" w:rsidRDefault="00CB33DC" w:rsidP="00A645F1">
      <w:pPr>
        <w:rPr>
          <w:b/>
        </w:rPr>
      </w:pPr>
    </w:p>
    <w:p w14:paraId="35F0E08D" w14:textId="77777777" w:rsidR="00CB33DC" w:rsidRDefault="00CB33DC" w:rsidP="00A645F1">
      <w:pPr>
        <w:rPr>
          <w:b/>
        </w:rPr>
      </w:pPr>
    </w:p>
    <w:p w14:paraId="4FAAF7AF" w14:textId="77777777" w:rsidR="00CB33DC" w:rsidRDefault="00CB33DC" w:rsidP="00A645F1">
      <w:pPr>
        <w:rPr>
          <w:b/>
        </w:rPr>
      </w:pPr>
    </w:p>
    <w:p w14:paraId="554FB7D0" w14:textId="77777777" w:rsidR="00CB33DC" w:rsidRDefault="00CB33DC" w:rsidP="00A645F1">
      <w:pPr>
        <w:rPr>
          <w:b/>
        </w:rPr>
      </w:pPr>
    </w:p>
    <w:p w14:paraId="65C29076" w14:textId="77777777" w:rsidR="00CB33DC" w:rsidRDefault="00CB33DC" w:rsidP="00A645F1">
      <w:pPr>
        <w:rPr>
          <w:b/>
        </w:rPr>
      </w:pPr>
    </w:p>
    <w:p w14:paraId="7AF7C197" w14:textId="77777777" w:rsidR="00CB33DC" w:rsidRDefault="00CB33DC" w:rsidP="00A645F1">
      <w:pPr>
        <w:rPr>
          <w:b/>
        </w:rPr>
      </w:pPr>
    </w:p>
    <w:p w14:paraId="35601D68" w14:textId="77777777" w:rsidR="00CB33DC" w:rsidRDefault="00CB33DC" w:rsidP="00A645F1">
      <w:pPr>
        <w:rPr>
          <w:b/>
        </w:rPr>
      </w:pPr>
    </w:p>
    <w:p w14:paraId="29F30A0D" w14:textId="77777777" w:rsidR="00CB33DC" w:rsidRDefault="00CB33DC" w:rsidP="00A645F1">
      <w:pPr>
        <w:rPr>
          <w:b/>
        </w:rPr>
      </w:pPr>
    </w:p>
    <w:p w14:paraId="28945313" w14:textId="77777777" w:rsidR="00CB33DC" w:rsidRDefault="00CB33DC" w:rsidP="00A645F1">
      <w:pPr>
        <w:rPr>
          <w:b/>
        </w:rPr>
      </w:pPr>
    </w:p>
    <w:p w14:paraId="3AF1E3E9" w14:textId="370DD43F" w:rsidR="00F9512A" w:rsidRPr="004B4BFF" w:rsidRDefault="00F9512A" w:rsidP="00A645F1">
      <w:r w:rsidRPr="00F9512A">
        <w:rPr>
          <w:b/>
        </w:rPr>
        <w:lastRenderedPageBreak/>
        <w:t xml:space="preserve">Memory layout </w:t>
      </w:r>
    </w:p>
    <w:p w14:paraId="574F7C0D" w14:textId="65440B3F" w:rsidR="0056641F" w:rsidRDefault="00A645F1" w:rsidP="00F9512A">
      <w:r>
        <w:rPr>
          <w:noProof/>
        </w:rPr>
        <w:drawing>
          <wp:anchor distT="0" distB="0" distL="114300" distR="114300" simplePos="0" relativeHeight="251658240" behindDoc="0" locked="0" layoutInCell="1" allowOverlap="1" wp14:anchorId="5475A3FF" wp14:editId="4615AC2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657475" cy="4295775"/>
            <wp:effectExtent l="0" t="0" r="9525" b="952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7064FF" w14:textId="38DF872B" w:rsidR="00F9512A" w:rsidRDefault="00F9512A" w:rsidP="00F9512A"/>
    <w:p w14:paraId="72515243" w14:textId="77777777" w:rsidR="00F9512A" w:rsidRDefault="00F9512A" w:rsidP="00F9512A"/>
    <w:sectPr w:rsidR="00F951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50AC9"/>
    <w:multiLevelType w:val="hybridMultilevel"/>
    <w:tmpl w:val="A2448328"/>
    <w:lvl w:ilvl="0" w:tplc="9F96B558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39D2608F"/>
    <w:multiLevelType w:val="hybridMultilevel"/>
    <w:tmpl w:val="61BA9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D3978"/>
    <w:multiLevelType w:val="hybridMultilevel"/>
    <w:tmpl w:val="37D08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1F"/>
    <w:rsid w:val="00320F61"/>
    <w:rsid w:val="004B4BFF"/>
    <w:rsid w:val="0056641F"/>
    <w:rsid w:val="00723FDB"/>
    <w:rsid w:val="00A645F1"/>
    <w:rsid w:val="00CB33DC"/>
    <w:rsid w:val="00DB5FA1"/>
    <w:rsid w:val="00EB0C65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0068D"/>
  <w15:chartTrackingRefBased/>
  <w15:docId w15:val="{CE515A5B-E7FA-48E7-BF6A-5A0E4CF0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12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951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512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infocenter.nordicsemi.com/topic/ug_nrfutil/UG/nrfutil/nrfutil_intro.html?cp=6_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Vidar</dc:creator>
  <cp:keywords/>
  <dc:description/>
  <cp:lastModifiedBy>Berg, Vidar</cp:lastModifiedBy>
  <cp:revision>4</cp:revision>
  <dcterms:created xsi:type="dcterms:W3CDTF">2019-05-08T08:11:00Z</dcterms:created>
  <dcterms:modified xsi:type="dcterms:W3CDTF">2019-05-08T09:23:00Z</dcterms:modified>
</cp:coreProperties>
</file>